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C514" w14:textId="7231BA82" w:rsidR="001B7F8E" w:rsidRPr="001839D4" w:rsidRDefault="001B7F8E" w:rsidP="001839D4">
      <w:pPr>
        <w:spacing w:after="0"/>
        <w:rPr>
          <w:rFonts w:ascii="Arial" w:hAnsi="Arial" w:cs="Arial"/>
          <w:b/>
          <w:bCs/>
        </w:rPr>
      </w:pPr>
      <w:r w:rsidRPr="001839D4">
        <w:rPr>
          <w:rFonts w:ascii="Arial" w:hAnsi="Arial" w:cs="Arial"/>
          <w:b/>
          <w:bCs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7F8E" w:rsidRPr="001B7F8E" w14:paraId="0F31ECEF" w14:textId="77777777" w:rsidTr="001B7F8E">
        <w:tc>
          <w:tcPr>
            <w:tcW w:w="3116" w:type="dxa"/>
          </w:tcPr>
          <w:p w14:paraId="45470D98" w14:textId="2A33312D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Katie Jo Armbrust</w:t>
            </w:r>
          </w:p>
        </w:tc>
        <w:tc>
          <w:tcPr>
            <w:tcW w:w="3117" w:type="dxa"/>
          </w:tcPr>
          <w:p w14:paraId="51E157CF" w14:textId="51039F35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Sarah Hasbargen</w:t>
            </w:r>
          </w:p>
        </w:tc>
        <w:tc>
          <w:tcPr>
            <w:tcW w:w="3117" w:type="dxa"/>
          </w:tcPr>
          <w:p w14:paraId="4CF28700" w14:textId="6228E821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Carla Solem</w:t>
            </w:r>
          </w:p>
        </w:tc>
      </w:tr>
      <w:tr w:rsidR="001B7F8E" w:rsidRPr="001B7F8E" w14:paraId="155D7F14" w14:textId="77777777" w:rsidTr="001B7F8E">
        <w:tc>
          <w:tcPr>
            <w:tcW w:w="3116" w:type="dxa"/>
          </w:tcPr>
          <w:p w14:paraId="095B4FD0" w14:textId="618BD7FC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Deb Christenson</w:t>
            </w:r>
          </w:p>
        </w:tc>
        <w:tc>
          <w:tcPr>
            <w:tcW w:w="3117" w:type="dxa"/>
          </w:tcPr>
          <w:p w14:paraId="0F11A0E1" w14:textId="12FF8F98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Joey Huber</w:t>
            </w:r>
          </w:p>
        </w:tc>
        <w:tc>
          <w:tcPr>
            <w:tcW w:w="3117" w:type="dxa"/>
          </w:tcPr>
          <w:p w14:paraId="325581B3" w14:textId="565E328C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Alissa Weber</w:t>
            </w:r>
          </w:p>
        </w:tc>
      </w:tr>
      <w:tr w:rsidR="001B7F8E" w:rsidRPr="001B7F8E" w14:paraId="747109CD" w14:textId="77777777" w:rsidTr="001B7F8E">
        <w:tc>
          <w:tcPr>
            <w:tcW w:w="3116" w:type="dxa"/>
          </w:tcPr>
          <w:p w14:paraId="3EE0EDF2" w14:textId="61B98EEF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Erin Dahl</w:t>
            </w:r>
          </w:p>
        </w:tc>
        <w:tc>
          <w:tcPr>
            <w:tcW w:w="3117" w:type="dxa"/>
          </w:tcPr>
          <w:p w14:paraId="561521EC" w14:textId="71347DCD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Keiara Lesmeister</w:t>
            </w:r>
          </w:p>
        </w:tc>
        <w:tc>
          <w:tcPr>
            <w:tcW w:w="3117" w:type="dxa"/>
          </w:tcPr>
          <w:p w14:paraId="03C33FBE" w14:textId="1575B1F4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Shawnel Willer</w:t>
            </w:r>
          </w:p>
        </w:tc>
      </w:tr>
      <w:tr w:rsidR="001B7F8E" w:rsidRPr="001B7F8E" w14:paraId="1E283764" w14:textId="77777777" w:rsidTr="001B7F8E">
        <w:tc>
          <w:tcPr>
            <w:tcW w:w="3116" w:type="dxa"/>
          </w:tcPr>
          <w:p w14:paraId="2D08DE3C" w14:textId="0FB15454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David Flohr</w:t>
            </w:r>
          </w:p>
        </w:tc>
        <w:tc>
          <w:tcPr>
            <w:tcW w:w="3117" w:type="dxa"/>
          </w:tcPr>
          <w:p w14:paraId="48428162" w14:textId="39BB4BA3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 xml:space="preserve">Beth </w:t>
            </w:r>
            <w:proofErr w:type="spellStart"/>
            <w:r w:rsidRPr="001B7F8E">
              <w:rPr>
                <w:rFonts w:ascii="Arial" w:hAnsi="Arial" w:cs="Arial"/>
              </w:rPr>
              <w:t>Sayler</w:t>
            </w:r>
            <w:proofErr w:type="spellEnd"/>
          </w:p>
        </w:tc>
        <w:tc>
          <w:tcPr>
            <w:tcW w:w="3117" w:type="dxa"/>
          </w:tcPr>
          <w:p w14:paraId="3A6A616C" w14:textId="4A774604" w:rsidR="001B7F8E" w:rsidRPr="001B7F8E" w:rsidRDefault="001B7F8E" w:rsidP="001B7F8E">
            <w:pPr>
              <w:rPr>
                <w:rFonts w:ascii="Arial" w:hAnsi="Arial" w:cs="Arial"/>
              </w:rPr>
            </w:pPr>
          </w:p>
        </w:tc>
      </w:tr>
      <w:tr w:rsidR="001B7F8E" w:rsidRPr="001B7F8E" w14:paraId="1FF84424" w14:textId="77777777" w:rsidTr="001B7F8E">
        <w:tc>
          <w:tcPr>
            <w:tcW w:w="3116" w:type="dxa"/>
          </w:tcPr>
          <w:p w14:paraId="29F9AD8B" w14:textId="4772FF84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Tonya Forderer</w:t>
            </w:r>
          </w:p>
        </w:tc>
        <w:tc>
          <w:tcPr>
            <w:tcW w:w="3117" w:type="dxa"/>
          </w:tcPr>
          <w:p w14:paraId="6A8377BF" w14:textId="61518680" w:rsidR="001B7F8E" w:rsidRPr="001B7F8E" w:rsidRDefault="001B7F8E" w:rsidP="001B7F8E">
            <w:pPr>
              <w:rPr>
                <w:rFonts w:ascii="Arial" w:hAnsi="Arial" w:cs="Arial"/>
              </w:rPr>
            </w:pPr>
            <w:r w:rsidRPr="001B7F8E">
              <w:rPr>
                <w:rFonts w:ascii="Arial" w:hAnsi="Arial" w:cs="Arial"/>
              </w:rPr>
              <w:t>Sue Shirek</w:t>
            </w:r>
          </w:p>
        </w:tc>
        <w:tc>
          <w:tcPr>
            <w:tcW w:w="3117" w:type="dxa"/>
          </w:tcPr>
          <w:p w14:paraId="5095DAD0" w14:textId="77777777" w:rsidR="001B7F8E" w:rsidRPr="001B7F8E" w:rsidRDefault="001B7F8E" w:rsidP="001B7F8E">
            <w:pPr>
              <w:rPr>
                <w:rFonts w:ascii="Arial" w:hAnsi="Arial" w:cs="Arial"/>
              </w:rPr>
            </w:pPr>
          </w:p>
        </w:tc>
      </w:tr>
    </w:tbl>
    <w:p w14:paraId="46DD9830" w14:textId="77777777" w:rsidR="001839D4" w:rsidRPr="001839D4" w:rsidRDefault="001839D4" w:rsidP="001839D4">
      <w:pPr>
        <w:spacing w:after="0" w:line="240" w:lineRule="auto"/>
        <w:rPr>
          <w:rFonts w:ascii="Arial" w:hAnsi="Arial" w:cs="Arial"/>
        </w:rPr>
      </w:pPr>
    </w:p>
    <w:p w14:paraId="55BC5B54" w14:textId="6BDAE059" w:rsidR="00351564" w:rsidRPr="001B7F8E" w:rsidRDefault="00351564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Review and Approval of Agenda</w:t>
      </w:r>
    </w:p>
    <w:p w14:paraId="1857FC82" w14:textId="78FCFB96" w:rsidR="00351564" w:rsidRPr="001B7F8E" w:rsidRDefault="001B7F8E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351564" w:rsidRPr="001B7F8E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Katie Jo Armbrust,</w:t>
      </w:r>
      <w:r w:rsidR="00351564" w:rsidRPr="001B7F8E">
        <w:rPr>
          <w:rFonts w:ascii="Arial" w:hAnsi="Arial" w:cs="Arial"/>
        </w:rPr>
        <w:t xml:space="preserve"> second by Joey Huber</w:t>
      </w:r>
      <w:r>
        <w:rPr>
          <w:rFonts w:ascii="Arial" w:hAnsi="Arial" w:cs="Arial"/>
        </w:rPr>
        <w:t>,</w:t>
      </w:r>
      <w:r w:rsidR="00351564" w:rsidRPr="001B7F8E">
        <w:rPr>
          <w:rFonts w:ascii="Arial" w:hAnsi="Arial" w:cs="Arial"/>
        </w:rPr>
        <w:t xml:space="preserve"> motion carried</w:t>
      </w:r>
    </w:p>
    <w:p w14:paraId="5B00E198" w14:textId="066C5AEE" w:rsidR="00351564" w:rsidRPr="001B7F8E" w:rsidRDefault="00351564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Review and </w:t>
      </w:r>
      <w:r w:rsidR="001B7F8E">
        <w:rPr>
          <w:rFonts w:ascii="Arial" w:hAnsi="Arial" w:cs="Arial"/>
        </w:rPr>
        <w:t>A</w:t>
      </w:r>
      <w:r w:rsidRPr="001B7F8E">
        <w:rPr>
          <w:rFonts w:ascii="Arial" w:hAnsi="Arial" w:cs="Arial"/>
        </w:rPr>
        <w:t>pproval of Minutes</w:t>
      </w:r>
    </w:p>
    <w:p w14:paraId="731E8359" w14:textId="1ECD2DC8" w:rsidR="00351564" w:rsidRPr="001B7F8E" w:rsidRDefault="00351564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Motion to approve by Joey Huber</w:t>
      </w:r>
      <w:r w:rsidR="001B7F8E">
        <w:rPr>
          <w:rFonts w:ascii="Arial" w:hAnsi="Arial" w:cs="Arial"/>
        </w:rPr>
        <w:t xml:space="preserve">, </w:t>
      </w:r>
      <w:r w:rsidRPr="001B7F8E">
        <w:rPr>
          <w:rFonts w:ascii="Arial" w:hAnsi="Arial" w:cs="Arial"/>
        </w:rPr>
        <w:t xml:space="preserve">and second by </w:t>
      </w:r>
      <w:r w:rsidR="001B7F8E">
        <w:rPr>
          <w:rFonts w:ascii="Arial" w:hAnsi="Arial" w:cs="Arial"/>
        </w:rPr>
        <w:t>Katie Jo Armbrust,</w:t>
      </w:r>
      <w:r w:rsidRPr="001B7F8E">
        <w:rPr>
          <w:rFonts w:ascii="Arial" w:hAnsi="Arial" w:cs="Arial"/>
        </w:rPr>
        <w:t xml:space="preserve"> motion carried</w:t>
      </w:r>
    </w:p>
    <w:p w14:paraId="2BC2CCD9" w14:textId="158E1C46" w:rsidR="00351564" w:rsidRPr="001B7F8E" w:rsidRDefault="00351564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Update on NDHFA/CoC Work </w:t>
      </w:r>
    </w:p>
    <w:p w14:paraId="019B8953" w14:textId="23C1FD3A" w:rsidR="00351564" w:rsidRPr="001B7F8E" w:rsidRDefault="00351564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Transfer NDCHP website to NDHFA </w:t>
      </w:r>
    </w:p>
    <w:p w14:paraId="641C5BB5" w14:textId="25CA7163" w:rsidR="00351564" w:rsidRPr="001B7F8E" w:rsidRDefault="00351564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Logo is being worked on-</w:t>
      </w:r>
      <w:r w:rsidR="00D77077" w:rsidRPr="001B7F8E">
        <w:rPr>
          <w:rFonts w:ascii="Arial" w:hAnsi="Arial" w:cs="Arial"/>
        </w:rPr>
        <w:t>potential logos shown</w:t>
      </w:r>
    </w:p>
    <w:p w14:paraId="626CBA1B" w14:textId="20957A59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Follow up with Department of Health on their logo</w:t>
      </w:r>
    </w:p>
    <w:p w14:paraId="6410B2A4" w14:textId="36A0E443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Send comments to Shawnel</w:t>
      </w:r>
    </w:p>
    <w:p w14:paraId="55619C61" w14:textId="4D89CC40" w:rsidR="00D77077" w:rsidRPr="001B7F8E" w:rsidRDefault="00D77077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PIT/HIC</w:t>
      </w:r>
    </w:p>
    <w:p w14:paraId="3A6D8EF7" w14:textId="500AA471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Will work on getting it submitted</w:t>
      </w:r>
      <w:r w:rsidR="001B7F8E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 xml:space="preserve">- deadline </w:t>
      </w:r>
      <w:r w:rsidR="001B7F8E">
        <w:rPr>
          <w:rFonts w:ascii="Arial" w:hAnsi="Arial" w:cs="Arial"/>
        </w:rPr>
        <w:t xml:space="preserve">extended by HUD </w:t>
      </w:r>
      <w:r w:rsidRPr="001B7F8E">
        <w:rPr>
          <w:rFonts w:ascii="Arial" w:hAnsi="Arial" w:cs="Arial"/>
        </w:rPr>
        <w:t xml:space="preserve">to June </w:t>
      </w:r>
      <w:r w:rsidR="001B7F8E">
        <w:rPr>
          <w:rFonts w:ascii="Arial" w:hAnsi="Arial" w:cs="Arial"/>
        </w:rPr>
        <w:t>30</w:t>
      </w:r>
      <w:r w:rsidRPr="001B7F8E">
        <w:rPr>
          <w:rFonts w:ascii="Arial" w:hAnsi="Arial" w:cs="Arial"/>
        </w:rPr>
        <w:t xml:space="preserve"> due to C</w:t>
      </w:r>
      <w:r w:rsidR="001B7F8E">
        <w:rPr>
          <w:rFonts w:ascii="Arial" w:hAnsi="Arial" w:cs="Arial"/>
        </w:rPr>
        <w:t>OVID</w:t>
      </w:r>
      <w:r w:rsidRPr="001B7F8E">
        <w:rPr>
          <w:rFonts w:ascii="Arial" w:hAnsi="Arial" w:cs="Arial"/>
        </w:rPr>
        <w:t>-19</w:t>
      </w:r>
    </w:p>
    <w:p w14:paraId="0AD8961D" w14:textId="1D1A6DBC" w:rsidR="00D77077" w:rsidRPr="001B7F8E" w:rsidRDefault="00D77077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Covid-19 Report</w:t>
      </w:r>
    </w:p>
    <w:p w14:paraId="19F08896" w14:textId="7DBB719A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161 answered to </w:t>
      </w:r>
      <w:r w:rsidR="001B7F8E">
        <w:rPr>
          <w:rFonts w:ascii="Arial" w:hAnsi="Arial" w:cs="Arial"/>
        </w:rPr>
        <w:t xml:space="preserve">questions </w:t>
      </w:r>
      <w:r w:rsidRPr="001B7F8E">
        <w:rPr>
          <w:rFonts w:ascii="Arial" w:hAnsi="Arial" w:cs="Arial"/>
        </w:rPr>
        <w:t xml:space="preserve">related to </w:t>
      </w:r>
      <w:r w:rsidR="001B7F8E" w:rsidRPr="001B7F8E">
        <w:rPr>
          <w:rFonts w:ascii="Arial" w:hAnsi="Arial" w:cs="Arial"/>
        </w:rPr>
        <w:t>C</w:t>
      </w:r>
      <w:r w:rsidR="001B7F8E">
        <w:rPr>
          <w:rFonts w:ascii="Arial" w:hAnsi="Arial" w:cs="Arial"/>
        </w:rPr>
        <w:t>OVID</w:t>
      </w:r>
      <w:r w:rsidR="001B7F8E" w:rsidRPr="001B7F8E">
        <w:rPr>
          <w:rFonts w:ascii="Arial" w:hAnsi="Arial" w:cs="Arial"/>
        </w:rPr>
        <w:t>-19</w:t>
      </w:r>
    </w:p>
    <w:p w14:paraId="7F0CE007" w14:textId="39AD9859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58 were seeking services due to </w:t>
      </w:r>
      <w:r w:rsidR="001B7F8E" w:rsidRPr="001B7F8E">
        <w:rPr>
          <w:rFonts w:ascii="Arial" w:hAnsi="Arial" w:cs="Arial"/>
        </w:rPr>
        <w:t>C</w:t>
      </w:r>
      <w:r w:rsidR="001B7F8E">
        <w:rPr>
          <w:rFonts w:ascii="Arial" w:hAnsi="Arial" w:cs="Arial"/>
        </w:rPr>
        <w:t>OVID</w:t>
      </w:r>
      <w:r w:rsidR="001B7F8E" w:rsidRPr="001B7F8E">
        <w:rPr>
          <w:rFonts w:ascii="Arial" w:hAnsi="Arial" w:cs="Arial"/>
        </w:rPr>
        <w:t>-19</w:t>
      </w:r>
    </w:p>
    <w:p w14:paraId="0E8DB22D" w14:textId="6E8140E4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0 were experiencing symptoms</w:t>
      </w:r>
    </w:p>
    <w:p w14:paraId="157F3B3E" w14:textId="6AB05E9D" w:rsidR="00D77077" w:rsidRPr="001B7F8E" w:rsidRDefault="00D77077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Working with state task force</w:t>
      </w:r>
      <w:r w:rsidR="001B7F8E">
        <w:rPr>
          <w:rFonts w:ascii="Arial" w:hAnsi="Arial" w:cs="Arial"/>
        </w:rPr>
        <w:t xml:space="preserve"> for homeless individuals</w:t>
      </w:r>
      <w:r w:rsidRPr="001B7F8E">
        <w:rPr>
          <w:rFonts w:ascii="Arial" w:hAnsi="Arial" w:cs="Arial"/>
        </w:rPr>
        <w:t xml:space="preserve"> to secure hotel in Bismarck</w:t>
      </w:r>
      <w:r w:rsidR="001B7F8E">
        <w:rPr>
          <w:rFonts w:ascii="Arial" w:hAnsi="Arial" w:cs="Arial"/>
        </w:rPr>
        <w:t xml:space="preserve"> that are awaiting text results</w:t>
      </w:r>
      <w:r w:rsidR="00665E76">
        <w:rPr>
          <w:rFonts w:ascii="Arial" w:hAnsi="Arial" w:cs="Arial"/>
        </w:rPr>
        <w:t xml:space="preserve"> or have tested positive for </w:t>
      </w:r>
      <w:r w:rsidR="00665E76" w:rsidRPr="001B7F8E">
        <w:rPr>
          <w:rFonts w:ascii="Arial" w:hAnsi="Arial" w:cs="Arial"/>
        </w:rPr>
        <w:t>C</w:t>
      </w:r>
      <w:r w:rsidR="00665E76">
        <w:rPr>
          <w:rFonts w:ascii="Arial" w:hAnsi="Arial" w:cs="Arial"/>
        </w:rPr>
        <w:t>OVID</w:t>
      </w:r>
      <w:r w:rsidR="00665E76" w:rsidRPr="001B7F8E">
        <w:rPr>
          <w:rFonts w:ascii="Arial" w:hAnsi="Arial" w:cs="Arial"/>
        </w:rPr>
        <w:t>-19</w:t>
      </w:r>
      <w:r w:rsidR="00665E76">
        <w:rPr>
          <w:rFonts w:ascii="Arial" w:hAnsi="Arial" w:cs="Arial"/>
        </w:rPr>
        <w:t xml:space="preserve"> and overflow</w:t>
      </w:r>
      <w:r w:rsidRPr="001B7F8E">
        <w:rPr>
          <w:rFonts w:ascii="Arial" w:hAnsi="Arial" w:cs="Arial"/>
        </w:rPr>
        <w:t>. Hopefully had one secured by end of day Friday. Hotels are secured in most regions.</w:t>
      </w:r>
    </w:p>
    <w:p w14:paraId="51CFE78F" w14:textId="538E9989" w:rsidR="00D77077" w:rsidRPr="001B7F8E" w:rsidRDefault="00D77077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Policies Review and Approval</w:t>
      </w:r>
    </w:p>
    <w:p w14:paraId="20A50A18" w14:textId="167CCC29" w:rsidR="00D77077" w:rsidRPr="001B7F8E" w:rsidRDefault="00D77077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Changes were made to the Governance Charter</w:t>
      </w:r>
    </w:p>
    <w:p w14:paraId="4CB0FD70" w14:textId="4914076A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Committee definition added</w:t>
      </w:r>
    </w:p>
    <w:p w14:paraId="206D3F8E" w14:textId="60426324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Changed meetings on Page 8 to reflect quarterly</w:t>
      </w:r>
    </w:p>
    <w:p w14:paraId="6DE24A25" w14:textId="02028AEA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Added Code of Conduct section under membership-recommended by Homebase</w:t>
      </w:r>
    </w:p>
    <w:p w14:paraId="3697DE04" w14:textId="580BC35C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Added Record </w:t>
      </w:r>
      <w:r w:rsidR="00665E76">
        <w:rPr>
          <w:rFonts w:ascii="Arial" w:hAnsi="Arial" w:cs="Arial"/>
        </w:rPr>
        <w:t>K</w:t>
      </w:r>
      <w:r w:rsidRPr="001B7F8E">
        <w:rPr>
          <w:rFonts w:ascii="Arial" w:hAnsi="Arial" w:cs="Arial"/>
        </w:rPr>
        <w:t xml:space="preserve">eeping section under </w:t>
      </w:r>
      <w:r w:rsidR="00665E76">
        <w:rPr>
          <w:rFonts w:ascii="Arial" w:hAnsi="Arial" w:cs="Arial"/>
        </w:rPr>
        <w:t>collaborative applicant</w:t>
      </w:r>
      <w:r w:rsidRPr="001B7F8E">
        <w:rPr>
          <w:rFonts w:ascii="Arial" w:hAnsi="Arial" w:cs="Arial"/>
        </w:rPr>
        <w:t>-recommended by Homebase</w:t>
      </w:r>
    </w:p>
    <w:p w14:paraId="055F6203" w14:textId="6BDC297A" w:rsidR="00D77077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Added addendums</w:t>
      </w:r>
    </w:p>
    <w:p w14:paraId="7080EA83" w14:textId="790E01F2" w:rsidR="00646466" w:rsidRPr="001B7F8E" w:rsidRDefault="00D77077" w:rsidP="00665E76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Need to add language regarding conflict </w:t>
      </w:r>
      <w:r w:rsidR="00646466" w:rsidRPr="001B7F8E">
        <w:rPr>
          <w:rFonts w:ascii="Arial" w:hAnsi="Arial" w:cs="Arial"/>
        </w:rPr>
        <w:t>of interest/recusal policies</w:t>
      </w:r>
    </w:p>
    <w:p w14:paraId="296D9F05" w14:textId="54B8A62A" w:rsidR="00646466" w:rsidRPr="001B7F8E" w:rsidRDefault="00646466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Vote will take place electronically after the changes are made</w:t>
      </w:r>
    </w:p>
    <w:p w14:paraId="4ACB8CCC" w14:textId="78FE0007" w:rsidR="00646466" w:rsidRPr="001B7F8E" w:rsidRDefault="00646466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Policies Review and Approval</w:t>
      </w:r>
    </w:p>
    <w:p w14:paraId="43541357" w14:textId="58CF2298" w:rsidR="00646466" w:rsidRPr="001B7F8E" w:rsidRDefault="00646466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HMIS &amp; CES Privacy Policy</w:t>
      </w:r>
    </w:p>
    <w:p w14:paraId="1D6F113D" w14:textId="63DA0B7B" w:rsidR="00646466" w:rsidRPr="001B7F8E" w:rsidRDefault="00646466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lastRenderedPageBreak/>
        <w:t>HMIS Policy and Procedure</w:t>
      </w:r>
    </w:p>
    <w:p w14:paraId="5F188C02" w14:textId="56528859" w:rsidR="00646466" w:rsidRPr="001B7F8E" w:rsidRDefault="00646466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Add a more comprehensive plan on a data quality plan</w:t>
      </w:r>
    </w:p>
    <w:p w14:paraId="63CBE24F" w14:textId="3998888F" w:rsidR="00646466" w:rsidRPr="001B7F8E" w:rsidRDefault="00646466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Make changes and then send out for electronic vote once lead agency contract is finalized</w:t>
      </w:r>
    </w:p>
    <w:p w14:paraId="2BBB9856" w14:textId="357BDCC3" w:rsidR="00646466" w:rsidRPr="001B7F8E" w:rsidRDefault="00646466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ICA was notified that they had been awarded the HMIS contract</w:t>
      </w:r>
      <w:r w:rsidR="00C8446F">
        <w:rPr>
          <w:rFonts w:ascii="Arial" w:hAnsi="Arial" w:cs="Arial"/>
        </w:rPr>
        <w:t>, pending full membership approval</w:t>
      </w:r>
    </w:p>
    <w:p w14:paraId="2AC607D3" w14:textId="2FA9705C" w:rsidR="00646466" w:rsidRPr="001B7F8E" w:rsidRDefault="00646466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HMIS Budget</w:t>
      </w:r>
    </w:p>
    <w:p w14:paraId="1248549D" w14:textId="491DE988" w:rsidR="00646466" w:rsidRPr="001B7F8E" w:rsidRDefault="003122DD" w:rsidP="00C8446F">
      <w:pPr>
        <w:pStyle w:val="ListParagraph"/>
        <w:numPr>
          <w:ilvl w:val="3"/>
          <w:numId w:val="2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Finalized HMIS </w:t>
      </w:r>
      <w:r w:rsidR="00C8446F">
        <w:rPr>
          <w:rFonts w:ascii="Arial" w:hAnsi="Arial" w:cs="Arial"/>
        </w:rPr>
        <w:t>b</w:t>
      </w:r>
      <w:r w:rsidRPr="001B7F8E">
        <w:rPr>
          <w:rFonts w:ascii="Arial" w:hAnsi="Arial" w:cs="Arial"/>
        </w:rPr>
        <w:t xml:space="preserve">udget for 2020-2021 </w:t>
      </w:r>
    </w:p>
    <w:p w14:paraId="4489138D" w14:textId="3C00C4D0" w:rsidR="003122DD" w:rsidRPr="001B7F8E" w:rsidRDefault="003122DD" w:rsidP="00C8446F">
      <w:pPr>
        <w:pStyle w:val="ListParagraph"/>
        <w:numPr>
          <w:ilvl w:val="4"/>
          <w:numId w:val="3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With the proposed budget the </w:t>
      </w:r>
      <w:r w:rsidR="00C8446F">
        <w:rPr>
          <w:rFonts w:ascii="Arial" w:hAnsi="Arial" w:cs="Arial"/>
        </w:rPr>
        <w:t>n</w:t>
      </w:r>
      <w:r w:rsidRPr="001B7F8E">
        <w:rPr>
          <w:rFonts w:ascii="Arial" w:hAnsi="Arial" w:cs="Arial"/>
        </w:rPr>
        <w:t>et would be $110</w:t>
      </w:r>
    </w:p>
    <w:p w14:paraId="44E4382A" w14:textId="510AD959" w:rsidR="003122DD" w:rsidRPr="001B7F8E" w:rsidRDefault="00C8446F" w:rsidP="00C8446F">
      <w:pPr>
        <w:pStyle w:val="ListParagraph"/>
        <w:numPr>
          <w:ilvl w:val="3"/>
          <w:numId w:val="2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 audit will be conducted for 2019-2020 of NDCHP’s finances regarding the CoC and HMIS</w:t>
      </w:r>
    </w:p>
    <w:p w14:paraId="4BD7874D" w14:textId="5719FBF9" w:rsidR="003122DD" w:rsidRPr="001B7F8E" w:rsidRDefault="00C8446F" w:rsidP="00C8446F">
      <w:pPr>
        <w:pStyle w:val="ListParagraph"/>
        <w:numPr>
          <w:ilvl w:val="3"/>
          <w:numId w:val="2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3122DD" w:rsidRPr="001B7F8E">
        <w:rPr>
          <w:rFonts w:ascii="Arial" w:hAnsi="Arial" w:cs="Arial"/>
        </w:rPr>
        <w:t>agencies agreed to by $1500 per user license</w:t>
      </w:r>
      <w:r w:rsidR="00030A93">
        <w:rPr>
          <w:rFonts w:ascii="Arial" w:hAnsi="Arial" w:cs="Arial"/>
        </w:rPr>
        <w:t>, Northlands Rescue Mission, Southeast North Dakota Community Action Agency, and Grand Forks Housing Authority</w:t>
      </w:r>
    </w:p>
    <w:p w14:paraId="4264071D" w14:textId="0442D035" w:rsidR="00646466" w:rsidRPr="001B7F8E" w:rsidRDefault="00646466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Written Standards</w:t>
      </w:r>
    </w:p>
    <w:p w14:paraId="123A44C4" w14:textId="58F5DD51" w:rsidR="003122DD" w:rsidRPr="001B7F8E" w:rsidRDefault="003122DD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For ESG and CoC Program is a</w:t>
      </w:r>
      <w:r w:rsidR="00A570B2" w:rsidRPr="001B7F8E">
        <w:rPr>
          <w:rFonts w:ascii="Arial" w:hAnsi="Arial" w:cs="Arial"/>
        </w:rPr>
        <w:t xml:space="preserve"> HUD</w:t>
      </w:r>
      <w:r w:rsidRPr="001B7F8E">
        <w:rPr>
          <w:rFonts w:ascii="Arial" w:hAnsi="Arial" w:cs="Arial"/>
        </w:rPr>
        <w:t xml:space="preserve"> mandate</w:t>
      </w:r>
    </w:p>
    <w:p w14:paraId="399EA687" w14:textId="5F9B9EEC" w:rsidR="003122DD" w:rsidRPr="001B7F8E" w:rsidRDefault="00A570B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Requirement of recipients of ESG or CoC </w:t>
      </w:r>
      <w:r w:rsidR="00C8446F">
        <w:rPr>
          <w:rFonts w:ascii="Arial" w:hAnsi="Arial" w:cs="Arial"/>
        </w:rPr>
        <w:t>f</w:t>
      </w:r>
      <w:r w:rsidRPr="001B7F8E">
        <w:rPr>
          <w:rFonts w:ascii="Arial" w:hAnsi="Arial" w:cs="Arial"/>
        </w:rPr>
        <w:t>unds</w:t>
      </w:r>
    </w:p>
    <w:p w14:paraId="03AFF4E0" w14:textId="525F887C" w:rsidR="00A570B2" w:rsidRPr="001B7F8E" w:rsidRDefault="00A570B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Need</w:t>
      </w:r>
      <w:r w:rsidR="00C8446F">
        <w:rPr>
          <w:rFonts w:ascii="Arial" w:hAnsi="Arial" w:cs="Arial"/>
        </w:rPr>
        <w:t>s</w:t>
      </w:r>
      <w:r w:rsidRPr="001B7F8E">
        <w:rPr>
          <w:rFonts w:ascii="Arial" w:hAnsi="Arial" w:cs="Arial"/>
        </w:rPr>
        <w:t xml:space="preserve"> to be </w:t>
      </w:r>
      <w:r w:rsidR="00C8446F">
        <w:rPr>
          <w:rFonts w:ascii="Arial" w:hAnsi="Arial" w:cs="Arial"/>
        </w:rPr>
        <w:t>reviewed by the Dept. of Commerce</w:t>
      </w:r>
      <w:r w:rsidRPr="001B7F8E">
        <w:rPr>
          <w:rFonts w:ascii="Arial" w:hAnsi="Arial" w:cs="Arial"/>
        </w:rPr>
        <w:t xml:space="preserve"> to make sure that anytime ESG is mentioned that it is </w:t>
      </w:r>
      <w:r w:rsidR="00C8446F" w:rsidRPr="001B7F8E">
        <w:rPr>
          <w:rFonts w:ascii="Arial" w:hAnsi="Arial" w:cs="Arial"/>
        </w:rPr>
        <w:t>in line</w:t>
      </w:r>
      <w:r w:rsidRPr="001B7F8E">
        <w:rPr>
          <w:rFonts w:ascii="Arial" w:hAnsi="Arial" w:cs="Arial"/>
        </w:rPr>
        <w:t xml:space="preserve"> with HUD</w:t>
      </w:r>
    </w:p>
    <w:p w14:paraId="6A6237E0" w14:textId="19BFBB52" w:rsidR="00A570B2" w:rsidRPr="001B7F8E" w:rsidRDefault="00A570B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Motion to approve with the condition that the sub-recipients review and Commerce to review by the May 6</w:t>
      </w:r>
      <w:r w:rsidRPr="001B7F8E">
        <w:rPr>
          <w:rFonts w:ascii="Arial" w:hAnsi="Arial" w:cs="Arial"/>
          <w:vertAlign w:val="superscript"/>
        </w:rPr>
        <w:t>th</w:t>
      </w:r>
      <w:r w:rsidRPr="001B7F8E">
        <w:rPr>
          <w:rFonts w:ascii="Arial" w:hAnsi="Arial" w:cs="Arial"/>
        </w:rPr>
        <w:t xml:space="preserve"> meeting and that edits will be made after that made by </w:t>
      </w:r>
      <w:r w:rsidR="00C8446F">
        <w:rPr>
          <w:rFonts w:ascii="Arial" w:hAnsi="Arial" w:cs="Arial"/>
        </w:rPr>
        <w:t>Katie Jo Armbrust,</w:t>
      </w:r>
      <w:r w:rsidRPr="001B7F8E">
        <w:rPr>
          <w:rFonts w:ascii="Arial" w:hAnsi="Arial" w:cs="Arial"/>
        </w:rPr>
        <w:t xml:space="preserve"> second by Deb Christenson</w:t>
      </w:r>
      <w:r w:rsidR="00C8446F">
        <w:rPr>
          <w:rFonts w:ascii="Arial" w:hAnsi="Arial" w:cs="Arial"/>
        </w:rPr>
        <w:t>, motion carried</w:t>
      </w:r>
    </w:p>
    <w:p w14:paraId="0D547759" w14:textId="439BEA25" w:rsidR="00A570B2" w:rsidRPr="001B7F8E" w:rsidRDefault="00A570B2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Emergency Transfer Plan</w:t>
      </w:r>
    </w:p>
    <w:p w14:paraId="4F726CF9" w14:textId="0228992A" w:rsidR="00A570B2" w:rsidRPr="001B7F8E" w:rsidRDefault="00A570B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HUD form 5381</w:t>
      </w:r>
    </w:p>
    <w:p w14:paraId="6A889C20" w14:textId="271E2D77" w:rsidR="00A570B2" w:rsidRPr="001B7F8E" w:rsidRDefault="00A570B2" w:rsidP="00C8446F">
      <w:pPr>
        <w:pStyle w:val="ListParagraph"/>
        <w:numPr>
          <w:ilvl w:val="3"/>
          <w:numId w:val="4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Attend online training </w:t>
      </w:r>
      <w:r w:rsidR="00C8446F" w:rsidRPr="001B7F8E">
        <w:rPr>
          <w:rFonts w:ascii="Arial" w:hAnsi="Arial" w:cs="Arial"/>
        </w:rPr>
        <w:t>regarding</w:t>
      </w:r>
      <w:r w:rsidRPr="001B7F8E">
        <w:rPr>
          <w:rFonts w:ascii="Arial" w:hAnsi="Arial" w:cs="Arial"/>
        </w:rPr>
        <w:t xml:space="preserve"> compl</w:t>
      </w:r>
      <w:r w:rsidR="00C8446F">
        <w:rPr>
          <w:rFonts w:ascii="Arial" w:hAnsi="Arial" w:cs="Arial"/>
        </w:rPr>
        <w:t>iance</w:t>
      </w:r>
      <w:r w:rsidRPr="001B7F8E">
        <w:rPr>
          <w:rFonts w:ascii="Arial" w:hAnsi="Arial" w:cs="Arial"/>
        </w:rPr>
        <w:t xml:space="preserve"> with VAWA requirements</w:t>
      </w:r>
    </w:p>
    <w:p w14:paraId="5ED4FB49" w14:textId="0AF1898C" w:rsidR="00AC7817" w:rsidRPr="001B7F8E" w:rsidRDefault="00AC7817" w:rsidP="00C8446F">
      <w:pPr>
        <w:pStyle w:val="ListParagraph"/>
        <w:numPr>
          <w:ilvl w:val="3"/>
          <w:numId w:val="4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Motion to accept </w:t>
      </w:r>
      <w:r w:rsidR="00C8446F">
        <w:rPr>
          <w:rFonts w:ascii="Arial" w:hAnsi="Arial" w:cs="Arial"/>
        </w:rPr>
        <w:t>the Emergency Transfer Plan</w:t>
      </w:r>
      <w:r w:rsidRPr="001B7F8E">
        <w:rPr>
          <w:rFonts w:ascii="Arial" w:hAnsi="Arial" w:cs="Arial"/>
        </w:rPr>
        <w:t xml:space="preserve"> by Joey Huber</w:t>
      </w:r>
      <w:r w:rsidR="00C8446F">
        <w:rPr>
          <w:rFonts w:ascii="Arial" w:hAnsi="Arial" w:cs="Arial"/>
        </w:rPr>
        <w:t>,</w:t>
      </w:r>
      <w:r w:rsidRPr="001B7F8E">
        <w:rPr>
          <w:rFonts w:ascii="Arial" w:hAnsi="Arial" w:cs="Arial"/>
        </w:rPr>
        <w:t xml:space="preserve"> second by Erin Dahl</w:t>
      </w:r>
      <w:r w:rsidR="00C8446F">
        <w:rPr>
          <w:rFonts w:ascii="Arial" w:hAnsi="Arial" w:cs="Arial"/>
        </w:rPr>
        <w:t>, motion carried</w:t>
      </w:r>
    </w:p>
    <w:p w14:paraId="3019E7C2" w14:textId="19E779E7" w:rsidR="00AC7817" w:rsidRPr="001B7F8E" w:rsidRDefault="00AC7817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Partner </w:t>
      </w:r>
      <w:r w:rsidR="00C8446F">
        <w:rPr>
          <w:rFonts w:ascii="Arial" w:hAnsi="Arial" w:cs="Arial"/>
        </w:rPr>
        <w:t>U</w:t>
      </w:r>
      <w:r w:rsidRPr="001B7F8E">
        <w:rPr>
          <w:rFonts w:ascii="Arial" w:hAnsi="Arial" w:cs="Arial"/>
        </w:rPr>
        <w:t>pdates</w:t>
      </w:r>
    </w:p>
    <w:p w14:paraId="290B8BBE" w14:textId="58228B89" w:rsidR="00AC7817" w:rsidRPr="001B7F8E" w:rsidRDefault="00AC7817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NDCHP</w:t>
      </w:r>
    </w:p>
    <w:p w14:paraId="404FE076" w14:textId="3563784F" w:rsidR="00AC7817" w:rsidRPr="001B7F8E" w:rsidRDefault="00AC7817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Forwarded documentation to HUD to transfer </w:t>
      </w:r>
      <w:r w:rsidR="00C8446F">
        <w:rPr>
          <w:rFonts w:ascii="Arial" w:hAnsi="Arial" w:cs="Arial"/>
        </w:rPr>
        <w:t xml:space="preserve">HMIS grant </w:t>
      </w:r>
      <w:r w:rsidRPr="001B7F8E">
        <w:rPr>
          <w:rFonts w:ascii="Arial" w:hAnsi="Arial" w:cs="Arial"/>
        </w:rPr>
        <w:t>to ICA</w:t>
      </w:r>
    </w:p>
    <w:p w14:paraId="4E3C9E7D" w14:textId="3B9A0613" w:rsidR="00AC7817" w:rsidRPr="001B7F8E" w:rsidRDefault="00AC7817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Working on newsletter to send out to NDCHP to all member organization</w:t>
      </w:r>
      <w:r w:rsidR="00C8446F">
        <w:rPr>
          <w:rFonts w:ascii="Arial" w:hAnsi="Arial" w:cs="Arial"/>
        </w:rPr>
        <w:t>s</w:t>
      </w:r>
      <w:r w:rsidRPr="001B7F8E">
        <w:rPr>
          <w:rFonts w:ascii="Arial" w:hAnsi="Arial" w:cs="Arial"/>
        </w:rPr>
        <w:t xml:space="preserve"> to help connect agencies across the state</w:t>
      </w:r>
    </w:p>
    <w:p w14:paraId="36D53285" w14:textId="7427F2C9" w:rsidR="00EA087A" w:rsidRPr="001B7F8E" w:rsidRDefault="00EA087A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Andrea Olson has stepped down as NDCHP chair and Sue Shirek</w:t>
      </w:r>
      <w:r w:rsidR="00C8446F">
        <w:rPr>
          <w:rFonts w:ascii="Arial" w:hAnsi="Arial" w:cs="Arial"/>
        </w:rPr>
        <w:t xml:space="preserve"> is the</w:t>
      </w:r>
      <w:r w:rsidRPr="001B7F8E">
        <w:rPr>
          <w:rFonts w:ascii="Arial" w:hAnsi="Arial" w:cs="Arial"/>
        </w:rPr>
        <w:t xml:space="preserve"> interim chair</w:t>
      </w:r>
    </w:p>
    <w:p w14:paraId="74BE2080" w14:textId="55545588" w:rsidR="00EA087A" w:rsidRPr="001B7F8E" w:rsidRDefault="00EA087A" w:rsidP="00C8446F">
      <w:pPr>
        <w:pStyle w:val="ListParagraph"/>
        <w:numPr>
          <w:ilvl w:val="3"/>
          <w:numId w:val="1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Will be voted on at the May 6 </w:t>
      </w:r>
      <w:r w:rsidR="00C8446F">
        <w:rPr>
          <w:rFonts w:ascii="Arial" w:hAnsi="Arial" w:cs="Arial"/>
        </w:rPr>
        <w:t>m</w:t>
      </w:r>
      <w:r w:rsidRPr="001B7F8E">
        <w:rPr>
          <w:rFonts w:ascii="Arial" w:hAnsi="Arial" w:cs="Arial"/>
        </w:rPr>
        <w:t>eeting</w:t>
      </w:r>
    </w:p>
    <w:p w14:paraId="7E553B37" w14:textId="7D41E4AD" w:rsidR="00EA087A" w:rsidRPr="001B7F8E" w:rsidRDefault="00EA087A" w:rsidP="00C8446F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ICA</w:t>
      </w:r>
    </w:p>
    <w:p w14:paraId="63EECAF0" w14:textId="02BF524F" w:rsidR="00EA087A" w:rsidRPr="001B7F8E" w:rsidRDefault="00EA087A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132 active users and 4 are ICA team members</w:t>
      </w:r>
    </w:p>
    <w:p w14:paraId="00C55348" w14:textId="7936958B" w:rsidR="00EA087A" w:rsidRPr="001B7F8E" w:rsidRDefault="00EA087A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Kari has been working on training agencies who are requesting it</w:t>
      </w:r>
    </w:p>
    <w:p w14:paraId="3E13F433" w14:textId="33B25D8E" w:rsidR="00EA087A" w:rsidRPr="001B7F8E" w:rsidRDefault="00EA087A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lastRenderedPageBreak/>
        <w:t>Working on data for F</w:t>
      </w:r>
      <w:r w:rsidR="00C8446F">
        <w:rPr>
          <w:rFonts w:ascii="Arial" w:hAnsi="Arial" w:cs="Arial"/>
        </w:rPr>
        <w:t>argo-</w:t>
      </w:r>
      <w:r w:rsidRPr="001B7F8E">
        <w:rPr>
          <w:rFonts w:ascii="Arial" w:hAnsi="Arial" w:cs="Arial"/>
        </w:rPr>
        <w:t>M</w:t>
      </w:r>
      <w:r w:rsidR="00C8446F">
        <w:rPr>
          <w:rFonts w:ascii="Arial" w:hAnsi="Arial" w:cs="Arial"/>
        </w:rPr>
        <w:t>oorhead</w:t>
      </w:r>
      <w:r w:rsidRPr="001B7F8E">
        <w:rPr>
          <w:rFonts w:ascii="Arial" w:hAnsi="Arial" w:cs="Arial"/>
        </w:rPr>
        <w:t xml:space="preserve"> annual report. Working with U</w:t>
      </w:r>
      <w:r w:rsidR="00471342">
        <w:rPr>
          <w:rFonts w:ascii="Arial" w:hAnsi="Arial" w:cs="Arial"/>
        </w:rPr>
        <w:t xml:space="preserve">nited </w:t>
      </w:r>
      <w:r w:rsidRPr="001B7F8E">
        <w:rPr>
          <w:rFonts w:ascii="Arial" w:hAnsi="Arial" w:cs="Arial"/>
        </w:rPr>
        <w:t>W</w:t>
      </w:r>
      <w:r w:rsidR="00471342">
        <w:rPr>
          <w:rFonts w:ascii="Arial" w:hAnsi="Arial" w:cs="Arial"/>
        </w:rPr>
        <w:t>ay</w:t>
      </w:r>
      <w:r w:rsidR="004F6765" w:rsidRPr="001B7F8E">
        <w:rPr>
          <w:rFonts w:ascii="Arial" w:hAnsi="Arial" w:cs="Arial"/>
        </w:rPr>
        <w:t xml:space="preserve">. Kari is working on closing out shelter bed spaces that are open that should not be. </w:t>
      </w:r>
    </w:p>
    <w:p w14:paraId="5276B1EA" w14:textId="35804FDA" w:rsidR="00EA087A" w:rsidRPr="001B7F8E" w:rsidRDefault="00EA087A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Working with </w:t>
      </w:r>
      <w:r w:rsidR="00471342">
        <w:rPr>
          <w:rFonts w:ascii="Arial" w:hAnsi="Arial" w:cs="Arial"/>
        </w:rPr>
        <w:t>Katie Jo Armbrust</w:t>
      </w:r>
      <w:r w:rsidRPr="001B7F8E">
        <w:rPr>
          <w:rFonts w:ascii="Arial" w:hAnsi="Arial" w:cs="Arial"/>
        </w:rPr>
        <w:t xml:space="preserve"> on a report</w:t>
      </w:r>
    </w:p>
    <w:p w14:paraId="62FB4421" w14:textId="6BBE9A9C" w:rsidR="00EA087A" w:rsidRPr="001B7F8E" w:rsidRDefault="0047134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COVID</w:t>
      </w:r>
      <w:r w:rsidR="00EA087A" w:rsidRPr="001B7F8E">
        <w:rPr>
          <w:rFonts w:ascii="Arial" w:hAnsi="Arial" w:cs="Arial"/>
        </w:rPr>
        <w:t>-19 Report</w:t>
      </w:r>
    </w:p>
    <w:p w14:paraId="3DE3AB49" w14:textId="2782E6E7" w:rsidR="004F6765" w:rsidRPr="001B7F8E" w:rsidRDefault="004F6765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 xml:space="preserve">Met last week to discuss </w:t>
      </w:r>
      <w:r w:rsidR="00471342">
        <w:rPr>
          <w:rFonts w:ascii="Arial" w:hAnsi="Arial" w:cs="Arial"/>
        </w:rPr>
        <w:t xml:space="preserve">coordinated entry </w:t>
      </w:r>
      <w:r w:rsidRPr="001B7F8E">
        <w:rPr>
          <w:rFonts w:ascii="Arial" w:hAnsi="Arial" w:cs="Arial"/>
        </w:rPr>
        <w:t xml:space="preserve">and timeline shift. Went through current assessment on what is being collected. Talked about cleaning up the current list. </w:t>
      </w:r>
    </w:p>
    <w:p w14:paraId="29AA2627" w14:textId="3A6FBE0E" w:rsidR="004F6765" w:rsidRPr="001B7F8E" w:rsidRDefault="004F6765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Regional</w:t>
      </w:r>
      <w:r w:rsidR="001839D4">
        <w:rPr>
          <w:rFonts w:ascii="Arial" w:hAnsi="Arial" w:cs="Arial"/>
        </w:rPr>
        <w:t xml:space="preserve"> Updates</w:t>
      </w:r>
    </w:p>
    <w:p w14:paraId="204B4DE0" w14:textId="59F8E78A" w:rsidR="004F6765" w:rsidRPr="001B7F8E" w:rsidRDefault="004F6765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1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Not present</w:t>
      </w:r>
    </w:p>
    <w:p w14:paraId="5ADA83A5" w14:textId="34CC394E" w:rsidR="004F6765" w:rsidRPr="001B7F8E" w:rsidRDefault="004F6765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2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Men</w:t>
      </w:r>
      <w:r w:rsidR="00471342">
        <w:rPr>
          <w:rFonts w:ascii="Arial" w:hAnsi="Arial" w:cs="Arial"/>
        </w:rPr>
        <w:t>’</w:t>
      </w:r>
      <w:r w:rsidRPr="001B7F8E">
        <w:rPr>
          <w:rFonts w:ascii="Arial" w:hAnsi="Arial" w:cs="Arial"/>
        </w:rPr>
        <w:t xml:space="preserve">s shelter closed early due to </w:t>
      </w:r>
      <w:r w:rsidR="00471342">
        <w:rPr>
          <w:rFonts w:ascii="Arial" w:hAnsi="Arial" w:cs="Arial"/>
        </w:rPr>
        <w:t>COVID</w:t>
      </w:r>
      <w:r w:rsidRPr="001B7F8E">
        <w:rPr>
          <w:rFonts w:ascii="Arial" w:hAnsi="Arial" w:cs="Arial"/>
        </w:rPr>
        <w:t>-19. YWCA shelter is having issues. Waiting on hotel information. Individuals still receiving eviction notices. A fire displaced roughly 30 individuals</w:t>
      </w:r>
      <w:r w:rsidR="00037CBE" w:rsidRPr="001B7F8E">
        <w:rPr>
          <w:rFonts w:ascii="Arial" w:hAnsi="Arial" w:cs="Arial"/>
        </w:rPr>
        <w:t>.</w:t>
      </w:r>
    </w:p>
    <w:p w14:paraId="168F2A3C" w14:textId="720C0002" w:rsidR="004F6765" w:rsidRPr="001B7F8E" w:rsidRDefault="004F6765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3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="00037CBE" w:rsidRPr="001B7F8E">
        <w:rPr>
          <w:rFonts w:ascii="Arial" w:hAnsi="Arial" w:cs="Arial"/>
        </w:rPr>
        <w:t xml:space="preserve">Shelter is closed because it is volunteer staffed. Working closely with Dakota Prairie. Reached out to </w:t>
      </w:r>
      <w:r w:rsidR="00471342">
        <w:rPr>
          <w:rFonts w:ascii="Arial" w:hAnsi="Arial" w:cs="Arial"/>
        </w:rPr>
        <w:t>p</w:t>
      </w:r>
      <w:r w:rsidR="00037CBE" w:rsidRPr="001B7F8E">
        <w:rPr>
          <w:rFonts w:ascii="Arial" w:hAnsi="Arial" w:cs="Arial"/>
        </w:rPr>
        <w:t xml:space="preserve">olice </w:t>
      </w:r>
      <w:r w:rsidR="00471342">
        <w:rPr>
          <w:rFonts w:ascii="Arial" w:hAnsi="Arial" w:cs="Arial"/>
        </w:rPr>
        <w:t>c</w:t>
      </w:r>
      <w:r w:rsidR="00037CBE" w:rsidRPr="001B7F8E">
        <w:rPr>
          <w:rFonts w:ascii="Arial" w:hAnsi="Arial" w:cs="Arial"/>
        </w:rPr>
        <w:t xml:space="preserve">hief and offered their space if it is needed for shelter if there is staff available.  </w:t>
      </w:r>
    </w:p>
    <w:p w14:paraId="05CA853C" w14:textId="1090D688" w:rsidR="00037CBE" w:rsidRPr="001B7F8E" w:rsidRDefault="00037CBE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4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O</w:t>
      </w:r>
      <w:r w:rsidRPr="001B7F8E">
        <w:rPr>
          <w:rFonts w:ascii="Arial" w:hAnsi="Arial" w:cs="Arial"/>
        </w:rPr>
        <w:t xml:space="preserve">pen and </w:t>
      </w:r>
      <w:r w:rsidR="00471342">
        <w:rPr>
          <w:rFonts w:ascii="Arial" w:hAnsi="Arial" w:cs="Arial"/>
        </w:rPr>
        <w:t>accepting</w:t>
      </w:r>
      <w:r w:rsidRPr="001B7F8E">
        <w:rPr>
          <w:rFonts w:ascii="Arial" w:hAnsi="Arial" w:cs="Arial"/>
        </w:rPr>
        <w:t xml:space="preserve"> clients (Sue). Working on what it should look like if someone is coming from a peak area and non-peak areas.</w:t>
      </w:r>
    </w:p>
    <w:p w14:paraId="48288EC3" w14:textId="778AEEE2" w:rsidR="00037CBE" w:rsidRPr="001B7F8E" w:rsidRDefault="00037CBE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5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 xml:space="preserve">Gave housing update. </w:t>
      </w:r>
      <w:r w:rsidR="00471342">
        <w:rPr>
          <w:rFonts w:ascii="Arial" w:hAnsi="Arial" w:cs="Arial"/>
        </w:rPr>
        <w:t>Continuing</w:t>
      </w:r>
      <w:r w:rsidRPr="001B7F8E">
        <w:rPr>
          <w:rFonts w:ascii="Arial" w:hAnsi="Arial" w:cs="Arial"/>
        </w:rPr>
        <w:t xml:space="preserve"> intakes. SENDCAA</w:t>
      </w:r>
      <w:r w:rsidR="00471342">
        <w:rPr>
          <w:rFonts w:ascii="Arial" w:hAnsi="Arial" w:cs="Arial"/>
        </w:rPr>
        <w:t xml:space="preserve"> is receiving </w:t>
      </w:r>
      <w:r w:rsidRPr="001B7F8E">
        <w:rPr>
          <w:rFonts w:ascii="Arial" w:hAnsi="Arial" w:cs="Arial"/>
        </w:rPr>
        <w:t xml:space="preserve">a lot of requests for assistance. Identified that it is </w:t>
      </w:r>
      <w:r w:rsidR="00471342">
        <w:rPr>
          <w:rFonts w:ascii="Arial" w:hAnsi="Arial" w:cs="Arial"/>
        </w:rPr>
        <w:t>COVID</w:t>
      </w:r>
      <w:r w:rsidRPr="001B7F8E">
        <w:rPr>
          <w:rFonts w:ascii="Arial" w:hAnsi="Arial" w:cs="Arial"/>
        </w:rPr>
        <w:t>-19 related.</w:t>
      </w:r>
    </w:p>
    <w:p w14:paraId="3AA6766C" w14:textId="703A01F1" w:rsidR="00037CBE" w:rsidRPr="001B7F8E" w:rsidRDefault="00037CBE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6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Not present</w:t>
      </w:r>
    </w:p>
    <w:p w14:paraId="7042A077" w14:textId="62CBA3A4" w:rsidR="00037CBE" w:rsidRPr="001B7F8E" w:rsidRDefault="00037CBE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7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Not taking anyone new at the U</w:t>
      </w:r>
      <w:r w:rsidR="00471342">
        <w:rPr>
          <w:rFonts w:ascii="Arial" w:hAnsi="Arial" w:cs="Arial"/>
        </w:rPr>
        <w:t xml:space="preserve">nited </w:t>
      </w:r>
      <w:r w:rsidRPr="001B7F8E">
        <w:rPr>
          <w:rFonts w:ascii="Arial" w:hAnsi="Arial" w:cs="Arial"/>
        </w:rPr>
        <w:t>W</w:t>
      </w:r>
      <w:r w:rsidR="00471342">
        <w:rPr>
          <w:rFonts w:ascii="Arial" w:hAnsi="Arial" w:cs="Arial"/>
        </w:rPr>
        <w:t>ay</w:t>
      </w:r>
      <w:r w:rsidRPr="001B7F8E">
        <w:rPr>
          <w:rFonts w:ascii="Arial" w:hAnsi="Arial" w:cs="Arial"/>
        </w:rPr>
        <w:t xml:space="preserve"> shelter. Working on getting individuals in hotels. Family and </w:t>
      </w:r>
      <w:r w:rsidR="00471342">
        <w:rPr>
          <w:rFonts w:ascii="Arial" w:hAnsi="Arial" w:cs="Arial"/>
        </w:rPr>
        <w:t>domestic violence</w:t>
      </w:r>
      <w:r w:rsidRPr="001B7F8E">
        <w:rPr>
          <w:rFonts w:ascii="Arial" w:hAnsi="Arial" w:cs="Arial"/>
        </w:rPr>
        <w:t xml:space="preserve"> shelter</w:t>
      </w:r>
      <w:r w:rsidR="00471342">
        <w:rPr>
          <w:rFonts w:ascii="Arial" w:hAnsi="Arial" w:cs="Arial"/>
        </w:rPr>
        <w:t>s</w:t>
      </w:r>
      <w:r w:rsidRPr="001B7F8E">
        <w:rPr>
          <w:rFonts w:ascii="Arial" w:hAnsi="Arial" w:cs="Arial"/>
        </w:rPr>
        <w:t xml:space="preserve"> </w:t>
      </w:r>
      <w:r w:rsidR="00471342">
        <w:rPr>
          <w:rFonts w:ascii="Arial" w:hAnsi="Arial" w:cs="Arial"/>
        </w:rPr>
        <w:t>are accepting</w:t>
      </w:r>
      <w:r w:rsidRPr="001B7F8E">
        <w:rPr>
          <w:rFonts w:ascii="Arial" w:hAnsi="Arial" w:cs="Arial"/>
        </w:rPr>
        <w:t xml:space="preserve"> people.</w:t>
      </w:r>
    </w:p>
    <w:p w14:paraId="54215C80" w14:textId="0E7BF342" w:rsidR="00037CBE" w:rsidRPr="001B7F8E" w:rsidRDefault="00037CBE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Region 8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="003330D8" w:rsidRPr="001B7F8E">
        <w:rPr>
          <w:rFonts w:ascii="Arial" w:hAnsi="Arial" w:cs="Arial"/>
        </w:rPr>
        <w:t>Not Present</w:t>
      </w:r>
    </w:p>
    <w:p w14:paraId="623456C4" w14:textId="16803B35" w:rsidR="003330D8" w:rsidRPr="001B7F8E" w:rsidRDefault="003330D8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Commerce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 xml:space="preserve">- working on getting more </w:t>
      </w:r>
      <w:r w:rsidR="00471342">
        <w:rPr>
          <w:rFonts w:ascii="Arial" w:hAnsi="Arial" w:cs="Arial"/>
        </w:rPr>
        <w:t>COVID</w:t>
      </w:r>
      <w:r w:rsidRPr="001B7F8E">
        <w:rPr>
          <w:rFonts w:ascii="Arial" w:hAnsi="Arial" w:cs="Arial"/>
        </w:rPr>
        <w:t>-19 money. Working with HUD.</w:t>
      </w:r>
    </w:p>
    <w:p w14:paraId="2C2A3F6B" w14:textId="6170CE3C" w:rsidR="003330D8" w:rsidRPr="001B7F8E" w:rsidRDefault="003330D8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Housing Finance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Doing new membership drive.</w:t>
      </w:r>
    </w:p>
    <w:p w14:paraId="5C9FD259" w14:textId="3BC94D37" w:rsidR="003330D8" w:rsidRPr="001B7F8E" w:rsidRDefault="003330D8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Committee Updates</w:t>
      </w:r>
    </w:p>
    <w:p w14:paraId="34A416D1" w14:textId="232F0958" w:rsidR="003330D8" w:rsidRPr="001B7F8E" w:rsidRDefault="003330D8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CARES</w:t>
      </w:r>
      <w:r w:rsidR="00471342">
        <w:rPr>
          <w:rFonts w:ascii="Arial" w:hAnsi="Arial" w:cs="Arial"/>
        </w:rPr>
        <w:t xml:space="preserve"> </w:t>
      </w:r>
      <w:r w:rsidR="00D80582"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="00D80582" w:rsidRPr="001B7F8E">
        <w:rPr>
          <w:rFonts w:ascii="Arial" w:hAnsi="Arial" w:cs="Arial"/>
        </w:rPr>
        <w:t>need to vote on the temp</w:t>
      </w:r>
      <w:r w:rsidR="00471342">
        <w:rPr>
          <w:rFonts w:ascii="Arial" w:hAnsi="Arial" w:cs="Arial"/>
        </w:rPr>
        <w:t>orary</w:t>
      </w:r>
      <w:r w:rsidR="00D80582" w:rsidRPr="001B7F8E">
        <w:rPr>
          <w:rFonts w:ascii="Arial" w:hAnsi="Arial" w:cs="Arial"/>
        </w:rPr>
        <w:t xml:space="preserve"> prioritization to give priority for those that </w:t>
      </w:r>
      <w:r w:rsidR="00471342">
        <w:rPr>
          <w:rFonts w:ascii="Arial" w:hAnsi="Arial" w:cs="Arial"/>
        </w:rPr>
        <w:t xml:space="preserve">are </w:t>
      </w:r>
      <w:r w:rsidR="00D80582" w:rsidRPr="001B7F8E">
        <w:rPr>
          <w:rFonts w:ascii="Arial" w:hAnsi="Arial" w:cs="Arial"/>
        </w:rPr>
        <w:t>literally homeless.</w:t>
      </w:r>
    </w:p>
    <w:p w14:paraId="76EC9B6D" w14:textId="7EA2AC2A" w:rsidR="00D80582" w:rsidRPr="001B7F8E" w:rsidRDefault="00D80582" w:rsidP="00C8446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Prioritization policy update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Motion to accept update</w:t>
      </w:r>
      <w:r w:rsidR="00471342">
        <w:rPr>
          <w:rFonts w:ascii="Arial" w:hAnsi="Arial" w:cs="Arial"/>
        </w:rPr>
        <w:t xml:space="preserve"> to</w:t>
      </w:r>
      <w:r w:rsidRPr="001B7F8E">
        <w:rPr>
          <w:rFonts w:ascii="Arial" w:hAnsi="Arial" w:cs="Arial"/>
        </w:rPr>
        <w:t xml:space="preserve"> prioritization </w:t>
      </w:r>
      <w:r w:rsidR="00471342">
        <w:rPr>
          <w:rFonts w:ascii="Arial" w:hAnsi="Arial" w:cs="Arial"/>
        </w:rPr>
        <w:t>by Katie Jo Armbrust,</w:t>
      </w:r>
      <w:r w:rsidRPr="001B7F8E">
        <w:rPr>
          <w:rFonts w:ascii="Arial" w:hAnsi="Arial" w:cs="Arial"/>
        </w:rPr>
        <w:t xml:space="preserve"> second by Deb </w:t>
      </w:r>
      <w:r w:rsidR="00471342">
        <w:rPr>
          <w:rFonts w:ascii="Arial" w:hAnsi="Arial" w:cs="Arial"/>
        </w:rPr>
        <w:t>Christensen, motion carried.</w:t>
      </w:r>
    </w:p>
    <w:p w14:paraId="43E6771B" w14:textId="2759DE3D" w:rsidR="00D80582" w:rsidRPr="001B7F8E" w:rsidRDefault="00D80582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HMIS/Performance Committee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Not Present</w:t>
      </w:r>
    </w:p>
    <w:p w14:paraId="77E716D8" w14:textId="4045F376" w:rsidR="00D80582" w:rsidRPr="001B7F8E" w:rsidRDefault="00D80582" w:rsidP="00471342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Ad Hoc-Prioritization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-</w:t>
      </w:r>
      <w:r w:rsidR="00471342">
        <w:rPr>
          <w:rFonts w:ascii="Arial" w:hAnsi="Arial" w:cs="Arial"/>
        </w:rPr>
        <w:t xml:space="preserve"> </w:t>
      </w:r>
      <w:r w:rsidRPr="001B7F8E">
        <w:rPr>
          <w:rFonts w:ascii="Arial" w:hAnsi="Arial" w:cs="Arial"/>
        </w:rPr>
        <w:t>Andria E</w:t>
      </w:r>
      <w:r w:rsidR="00471342">
        <w:rPr>
          <w:rFonts w:ascii="Arial" w:hAnsi="Arial" w:cs="Arial"/>
        </w:rPr>
        <w:t xml:space="preserve">lhard will be moving to </w:t>
      </w:r>
      <w:r w:rsidRPr="001B7F8E">
        <w:rPr>
          <w:rFonts w:ascii="Arial" w:hAnsi="Arial" w:cs="Arial"/>
        </w:rPr>
        <w:t>West Central</w:t>
      </w:r>
      <w:r w:rsidR="00471342">
        <w:rPr>
          <w:rFonts w:ascii="Arial" w:hAnsi="Arial" w:cs="Arial"/>
        </w:rPr>
        <w:t xml:space="preserve"> Minnesota</w:t>
      </w:r>
      <w:r w:rsidRPr="001B7F8E">
        <w:rPr>
          <w:rFonts w:ascii="Arial" w:hAnsi="Arial" w:cs="Arial"/>
        </w:rPr>
        <w:t xml:space="preserve"> CoC. </w:t>
      </w:r>
      <w:r w:rsidR="00471342">
        <w:rPr>
          <w:rFonts w:ascii="Arial" w:hAnsi="Arial" w:cs="Arial"/>
        </w:rPr>
        <w:t>ND is looking to have someone fill the position for the state as a whole</w:t>
      </w:r>
      <w:r w:rsidRPr="001B7F8E">
        <w:rPr>
          <w:rFonts w:ascii="Arial" w:hAnsi="Arial" w:cs="Arial"/>
        </w:rPr>
        <w:t xml:space="preserve"> and then having </w:t>
      </w:r>
      <w:r w:rsidR="00471342">
        <w:rPr>
          <w:rFonts w:ascii="Arial" w:hAnsi="Arial" w:cs="Arial"/>
        </w:rPr>
        <w:t>another individual in each region.</w:t>
      </w:r>
      <w:r w:rsidRPr="001B7F8E">
        <w:rPr>
          <w:rFonts w:ascii="Arial" w:hAnsi="Arial" w:cs="Arial"/>
        </w:rPr>
        <w:t xml:space="preserve"> Joey volunteered for Bismarck</w:t>
      </w:r>
      <w:r w:rsidR="00752C32" w:rsidRPr="001B7F8E">
        <w:rPr>
          <w:rFonts w:ascii="Arial" w:hAnsi="Arial" w:cs="Arial"/>
        </w:rPr>
        <w:t>. Short-term would-be</w:t>
      </w:r>
      <w:r w:rsidRPr="001B7F8E">
        <w:rPr>
          <w:rFonts w:ascii="Arial" w:hAnsi="Arial" w:cs="Arial"/>
        </w:rPr>
        <w:t xml:space="preserve"> volunteers and long term would be for an agency to take it over.  </w:t>
      </w:r>
    </w:p>
    <w:p w14:paraId="66DDFC87" w14:textId="2974ECEC" w:rsidR="00D80582" w:rsidRPr="001B7F8E" w:rsidRDefault="00D80582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System Performance Measures</w:t>
      </w:r>
    </w:p>
    <w:p w14:paraId="05B1E4D1" w14:textId="05696E0A" w:rsidR="002276EE" w:rsidRPr="001B7F8E" w:rsidRDefault="002276EE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Establishing CoC goals as they pertain</w:t>
      </w:r>
      <w:r w:rsidR="00471342">
        <w:rPr>
          <w:rFonts w:ascii="Arial" w:hAnsi="Arial" w:cs="Arial"/>
        </w:rPr>
        <w:t xml:space="preserve"> to</w:t>
      </w:r>
      <w:r w:rsidRPr="001B7F8E">
        <w:rPr>
          <w:rFonts w:ascii="Arial" w:hAnsi="Arial" w:cs="Arial"/>
        </w:rPr>
        <w:t xml:space="preserve"> the performance measures</w:t>
      </w:r>
    </w:p>
    <w:p w14:paraId="5CCDC0E4" w14:textId="49D14868" w:rsidR="002276EE" w:rsidRPr="001B7F8E" w:rsidRDefault="002276EE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Set a process on how we should move forward</w:t>
      </w:r>
    </w:p>
    <w:p w14:paraId="7CD39931" w14:textId="15161C22" w:rsidR="0096612D" w:rsidRPr="001B7F8E" w:rsidRDefault="0096612D" w:rsidP="00665E7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Reinvigorate the committee</w:t>
      </w:r>
    </w:p>
    <w:p w14:paraId="7550D2F2" w14:textId="344318E3" w:rsidR="00D80582" w:rsidRPr="001B7F8E" w:rsidRDefault="00D80582" w:rsidP="00665E7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B7F8E">
        <w:rPr>
          <w:rFonts w:ascii="Arial" w:hAnsi="Arial" w:cs="Arial"/>
        </w:rPr>
        <w:t>Adjourn at 11</w:t>
      </w:r>
      <w:r w:rsidR="0096612D" w:rsidRPr="001B7F8E">
        <w:rPr>
          <w:rFonts w:ascii="Arial" w:hAnsi="Arial" w:cs="Arial"/>
        </w:rPr>
        <w:t>:5</w:t>
      </w:r>
      <w:bookmarkStart w:id="0" w:name="_GoBack"/>
      <w:bookmarkEnd w:id="0"/>
    </w:p>
    <w:sectPr w:rsidR="00D80582" w:rsidRPr="001B7F8E" w:rsidSect="001839D4">
      <w:headerReference w:type="default" r:id="rId7"/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227B" w14:textId="77777777" w:rsidR="001B7F8E" w:rsidRDefault="001B7F8E" w:rsidP="001B7F8E">
      <w:pPr>
        <w:spacing w:after="0" w:line="240" w:lineRule="auto"/>
      </w:pPr>
      <w:r>
        <w:separator/>
      </w:r>
    </w:p>
  </w:endnote>
  <w:endnote w:type="continuationSeparator" w:id="0">
    <w:p w14:paraId="2AD683F6" w14:textId="77777777" w:rsidR="001B7F8E" w:rsidRDefault="001B7F8E" w:rsidP="001B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6056" w14:textId="77777777" w:rsidR="001B7F8E" w:rsidRDefault="001B7F8E" w:rsidP="001B7F8E">
      <w:pPr>
        <w:spacing w:after="0" w:line="240" w:lineRule="auto"/>
      </w:pPr>
      <w:r>
        <w:separator/>
      </w:r>
    </w:p>
  </w:footnote>
  <w:footnote w:type="continuationSeparator" w:id="0">
    <w:p w14:paraId="5E3F9F84" w14:textId="77777777" w:rsidR="001B7F8E" w:rsidRDefault="001B7F8E" w:rsidP="001B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941B" w14:textId="09E94500" w:rsidR="001B7F8E" w:rsidRDefault="001B7F8E" w:rsidP="001B7F8E">
    <w:pPr>
      <w:spacing w:after="0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D2279F" wp14:editId="7946DAC5">
          <wp:simplePos x="0" y="0"/>
          <wp:positionH relativeFrom="margin">
            <wp:posOffset>-333375</wp:posOffset>
          </wp:positionH>
          <wp:positionV relativeFrom="paragraph">
            <wp:posOffset>-66675</wp:posOffset>
          </wp:positionV>
          <wp:extent cx="1519314" cy="82296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1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BOARD OF DIRECTORS MEETING </w:t>
    </w:r>
    <w:r>
      <w:rPr>
        <w:rFonts w:ascii="Arial" w:hAnsi="Arial" w:cs="Arial"/>
        <w:b/>
      </w:rPr>
      <w:t>MINUTES</w:t>
    </w:r>
    <w:r w:rsidRPr="00377729">
      <w:rPr>
        <w:rFonts w:ascii="Arial" w:hAnsi="Arial" w:cs="Arial"/>
      </w:rPr>
      <w:br/>
    </w:r>
    <w:r>
      <w:rPr>
        <w:rFonts w:ascii="Arial" w:hAnsi="Arial" w:cs="Arial"/>
        <w:sz w:val="20"/>
      </w:rPr>
      <w:t>NORTH DAKOTA CONTINUUM OF CARE</w:t>
    </w:r>
  </w:p>
  <w:p w14:paraId="73B9C403" w14:textId="44077AD6" w:rsidR="001B7F8E" w:rsidRDefault="001B7F8E" w:rsidP="001B7F8E">
    <w:pPr>
      <w:spacing w:after="0"/>
      <w:jc w:val="right"/>
      <w:rPr>
        <w:rFonts w:ascii="Arial" w:hAnsi="Arial" w:cs="Arial"/>
        <w:sz w:val="20"/>
        <w:szCs w:val="20"/>
      </w:rPr>
    </w:pPr>
  </w:p>
  <w:p w14:paraId="6E004E10" w14:textId="1CBFB25A" w:rsidR="00C8446F" w:rsidRDefault="00C8446F" w:rsidP="001B7F8E">
    <w:pPr>
      <w:spacing w:after="0"/>
      <w:jc w:val="right"/>
      <w:rPr>
        <w:rFonts w:ascii="Arial" w:hAnsi="Arial" w:cs="Arial"/>
        <w:sz w:val="20"/>
        <w:szCs w:val="20"/>
      </w:rPr>
    </w:pPr>
  </w:p>
  <w:p w14:paraId="0129E7F6" w14:textId="3FB483DC" w:rsidR="00C8446F" w:rsidRDefault="00C8446F" w:rsidP="001B7F8E">
    <w:pPr>
      <w:spacing w:after="0"/>
      <w:jc w:val="right"/>
      <w:rPr>
        <w:rFonts w:ascii="Arial" w:hAnsi="Arial" w:cs="Arial"/>
        <w:sz w:val="20"/>
        <w:szCs w:val="20"/>
      </w:rPr>
    </w:pPr>
  </w:p>
  <w:p w14:paraId="0B33714F" w14:textId="77777777" w:rsidR="00C8446F" w:rsidRPr="001B7F8E" w:rsidRDefault="00C8446F" w:rsidP="001B7F8E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C0A6" w14:textId="77777777" w:rsidR="00C8446F" w:rsidRDefault="00C8446F" w:rsidP="00C8446F">
    <w:pPr>
      <w:spacing w:after="0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EFBDF" wp14:editId="28417979">
          <wp:simplePos x="0" y="0"/>
          <wp:positionH relativeFrom="margin">
            <wp:posOffset>-333375</wp:posOffset>
          </wp:positionH>
          <wp:positionV relativeFrom="paragraph">
            <wp:posOffset>-66675</wp:posOffset>
          </wp:positionV>
          <wp:extent cx="1519314" cy="82296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1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BOARD OF DIRECTORS MEETING MINUTES</w:t>
    </w:r>
    <w:r w:rsidRPr="00377729">
      <w:rPr>
        <w:rFonts w:ascii="Arial" w:hAnsi="Arial" w:cs="Arial"/>
      </w:rPr>
      <w:br/>
    </w:r>
    <w:r>
      <w:rPr>
        <w:rFonts w:ascii="Arial" w:hAnsi="Arial" w:cs="Arial"/>
        <w:sz w:val="20"/>
      </w:rPr>
      <w:t>NORTH DAKOTA CONTINUUM OF CARE</w:t>
    </w:r>
  </w:p>
  <w:p w14:paraId="3E8493D8" w14:textId="77777777" w:rsidR="00C8446F" w:rsidRDefault="00C8446F" w:rsidP="00C8446F">
    <w:pPr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Monday, April 20, 2020</w:t>
    </w:r>
  </w:p>
  <w:p w14:paraId="7F28A2C0" w14:textId="77777777" w:rsidR="00C8446F" w:rsidRDefault="00C8446F" w:rsidP="00C8446F">
    <w:pPr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 a.m.-12 p.m. CST/9-11 a.m. MST</w:t>
    </w:r>
  </w:p>
  <w:p w14:paraId="54F8A56C" w14:textId="77777777" w:rsidR="00C8446F" w:rsidRPr="001B7F8E" w:rsidRDefault="00C8446F" w:rsidP="00C8446F">
    <w:pPr>
      <w:spacing w:after="0"/>
      <w:jc w:val="right"/>
      <w:rPr>
        <w:rFonts w:ascii="Arial" w:hAnsi="Arial" w:cs="Arial"/>
        <w:sz w:val="20"/>
        <w:szCs w:val="20"/>
      </w:rPr>
    </w:pPr>
    <w:r w:rsidRPr="003E3508">
      <w:rPr>
        <w:rFonts w:ascii="Arial" w:hAnsi="Arial" w:cs="Arial"/>
        <w:sz w:val="20"/>
        <w:szCs w:val="20"/>
      </w:rPr>
      <w:t xml:space="preserve">Held via </w:t>
    </w:r>
    <w:proofErr w:type="spellStart"/>
    <w:r w:rsidRPr="003E3508">
      <w:rPr>
        <w:rFonts w:ascii="Arial" w:hAnsi="Arial" w:cs="Arial"/>
        <w:sz w:val="20"/>
        <w:szCs w:val="20"/>
      </w:rPr>
      <w:t>GoTo</w:t>
    </w:r>
    <w:proofErr w:type="spellEnd"/>
    <w:r w:rsidRPr="003E3508">
      <w:rPr>
        <w:rFonts w:ascii="Arial" w:hAnsi="Arial" w:cs="Arial"/>
        <w:sz w:val="20"/>
        <w:szCs w:val="20"/>
      </w:rPr>
      <w:t xml:space="preserve"> Meeting: </w:t>
    </w:r>
    <w:hyperlink r:id="rId2" w:tgtFrame="_blank" w:history="1">
      <w:r w:rsidRPr="003E3508">
        <w:rPr>
          <w:rStyle w:val="Hyperlink"/>
          <w:rFonts w:ascii="Arial" w:hAnsi="Arial" w:cs="Arial"/>
          <w:color w:val="309DDC"/>
          <w:sz w:val="20"/>
          <w:szCs w:val="20"/>
        </w:rPr>
        <w:t>https://global.gotomeeting.com/join/380757821</w:t>
      </w:r>
    </w:hyperlink>
  </w:p>
  <w:p w14:paraId="7306F2D9" w14:textId="77777777" w:rsidR="00C8446F" w:rsidRPr="00C8446F" w:rsidRDefault="00C8446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28B"/>
    <w:multiLevelType w:val="hybridMultilevel"/>
    <w:tmpl w:val="3DCE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EF42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35A3"/>
    <w:multiLevelType w:val="hybridMultilevel"/>
    <w:tmpl w:val="BE06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EF42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5D98"/>
    <w:multiLevelType w:val="hybridMultilevel"/>
    <w:tmpl w:val="B062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EF42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6F13"/>
    <w:multiLevelType w:val="hybridMultilevel"/>
    <w:tmpl w:val="0B26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EF42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64"/>
    <w:rsid w:val="00030A93"/>
    <w:rsid w:val="00037CBE"/>
    <w:rsid w:val="001839D4"/>
    <w:rsid w:val="001B7F8E"/>
    <w:rsid w:val="002276EE"/>
    <w:rsid w:val="003122DD"/>
    <w:rsid w:val="003330D8"/>
    <w:rsid w:val="00351564"/>
    <w:rsid w:val="00471342"/>
    <w:rsid w:val="004F6765"/>
    <w:rsid w:val="00646466"/>
    <w:rsid w:val="00665E76"/>
    <w:rsid w:val="00744BE2"/>
    <w:rsid w:val="00752C32"/>
    <w:rsid w:val="00875CE6"/>
    <w:rsid w:val="0096612D"/>
    <w:rsid w:val="00A570B2"/>
    <w:rsid w:val="00AC7817"/>
    <w:rsid w:val="00C8446F"/>
    <w:rsid w:val="00D77077"/>
    <w:rsid w:val="00D80582"/>
    <w:rsid w:val="00E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2638C"/>
  <w15:chartTrackingRefBased/>
  <w15:docId w15:val="{B50B75F7-351A-4FFF-9BB3-744802C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8E"/>
  </w:style>
  <w:style w:type="paragraph" w:styleId="Footer">
    <w:name w:val="footer"/>
    <w:basedOn w:val="Normal"/>
    <w:link w:val="FooterChar"/>
    <w:uiPriority w:val="99"/>
    <w:unhideWhenUsed/>
    <w:rsid w:val="001B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8E"/>
  </w:style>
  <w:style w:type="character" w:styleId="Hyperlink">
    <w:name w:val="Hyperlink"/>
    <w:uiPriority w:val="99"/>
    <w:unhideWhenUsed/>
    <w:rsid w:val="001B7F8E"/>
    <w:rPr>
      <w:color w:val="0000FF"/>
      <w:u w:val="single"/>
    </w:rPr>
  </w:style>
  <w:style w:type="table" w:styleId="TableGrid">
    <w:name w:val="Table Grid"/>
    <w:basedOn w:val="TableNormal"/>
    <w:uiPriority w:val="39"/>
    <w:rsid w:val="001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38075782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Dahl</dc:creator>
  <cp:keywords/>
  <dc:description/>
  <cp:lastModifiedBy>Willer, Shawnel M.</cp:lastModifiedBy>
  <cp:revision>3</cp:revision>
  <dcterms:created xsi:type="dcterms:W3CDTF">2020-05-14T21:53:00Z</dcterms:created>
  <dcterms:modified xsi:type="dcterms:W3CDTF">2020-05-14T21:57:00Z</dcterms:modified>
</cp:coreProperties>
</file>